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73C82" w14:textId="77777777" w:rsidR="00094639" w:rsidRPr="00C37472" w:rsidRDefault="00986F3D">
      <w:pPr>
        <w:spacing w:after="104" w:line="259" w:lineRule="auto"/>
        <w:ind w:right="8"/>
        <w:jc w:val="center"/>
        <w:rPr>
          <w:rFonts w:ascii="Times New Roman" w:hAnsi="Times New Roman" w:cs="Times New Roman"/>
          <w:color w:val="000000" w:themeColor="text1"/>
          <w:sz w:val="22"/>
        </w:rPr>
      </w:pPr>
      <w:r w:rsidRPr="00C37472">
        <w:rPr>
          <w:rFonts w:ascii="Times New Roman" w:hAnsi="Times New Roman" w:cs="Times New Roman"/>
          <w:b/>
          <w:color w:val="000000" w:themeColor="text1"/>
          <w:sz w:val="22"/>
        </w:rPr>
        <w:t xml:space="preserve">ΠΡΟΣΚΛΗΣΗ </w:t>
      </w:r>
    </w:p>
    <w:p w14:paraId="02393A78" w14:textId="77777777" w:rsidR="00094639" w:rsidRPr="00C37472" w:rsidRDefault="00986F3D">
      <w:pPr>
        <w:spacing w:after="103" w:line="259" w:lineRule="auto"/>
        <w:ind w:left="284"/>
        <w:jc w:val="left"/>
        <w:rPr>
          <w:rFonts w:ascii="Times New Roman" w:hAnsi="Times New Roman" w:cs="Times New Roman"/>
          <w:color w:val="000000" w:themeColor="text1"/>
          <w:szCs w:val="20"/>
        </w:rPr>
      </w:pPr>
      <w:r w:rsidRPr="00C37472">
        <w:rPr>
          <w:rFonts w:ascii="Times New Roman" w:hAnsi="Times New Roman" w:cs="Times New Roman"/>
          <w:b/>
          <w:color w:val="000000" w:themeColor="text1"/>
          <w:szCs w:val="20"/>
        </w:rPr>
        <w:t xml:space="preserve">Για άσκηση δικαιώματος προτίμησης των μετόχων της ανώνυμης εταιρείας με την επωνυμία </w:t>
      </w:r>
    </w:p>
    <w:p w14:paraId="6884CF01" w14:textId="77777777" w:rsidR="00CD4034" w:rsidRPr="00C37472" w:rsidRDefault="00CD4034" w:rsidP="00CD4034">
      <w:pPr>
        <w:spacing w:after="0"/>
        <w:jc w:val="center"/>
        <w:rPr>
          <w:rFonts w:ascii="Times New Roman" w:hAnsi="Times New Roman" w:cs="Times New Roman"/>
          <w:color w:val="000000" w:themeColor="text1"/>
          <w:szCs w:val="20"/>
        </w:rPr>
      </w:pPr>
      <w:r w:rsidRPr="00C37472">
        <w:rPr>
          <w:rFonts w:ascii="Times New Roman" w:hAnsi="Times New Roman" w:cs="Times New Roman"/>
          <w:b/>
          <w:color w:val="000000" w:themeColor="text1"/>
          <w:szCs w:val="20"/>
        </w:rPr>
        <w:t xml:space="preserve"> </w:t>
      </w:r>
      <w:bookmarkStart w:id="0" w:name="_Hlk198025696"/>
      <w:r w:rsidRPr="00C37472">
        <w:rPr>
          <w:rFonts w:ascii="Times New Roman" w:hAnsi="Times New Roman" w:cs="Times New Roman"/>
          <w:b/>
          <w:color w:val="000000" w:themeColor="text1"/>
          <w:szCs w:val="20"/>
        </w:rPr>
        <w:t>«</w:t>
      </w:r>
      <w:r w:rsidRPr="00C37472">
        <w:rPr>
          <w:rFonts w:ascii="Times New Roman" w:hAnsi="Times New Roman" w:cs="Times New Roman"/>
          <w:b/>
          <w:color w:val="000000" w:themeColor="text1"/>
          <w:szCs w:val="20"/>
          <w:lang w:val="en-US"/>
        </w:rPr>
        <w:t>MEDITARIAN</w:t>
      </w:r>
      <w:r w:rsidRPr="00C37472">
        <w:rPr>
          <w:rFonts w:ascii="Times New Roman" w:hAnsi="Times New Roman" w:cs="Times New Roman"/>
          <w:b/>
          <w:color w:val="000000" w:themeColor="text1"/>
          <w:szCs w:val="20"/>
        </w:rPr>
        <w:t xml:space="preserve"> ΑΝΩΝΥΜΗ ΕΤΑΙΡΕΙΑ ΠΑΡΟΧΗΣ ΥΠΗΡΕΣΙΩΝ ΑΠΟΘΗΚΕΥΣΗΣ ΚΑΙ ΔΙΑΧΕΙΡΙΣΗΣ ΑΚΙΝΗΤΩΝ »  ΚΑΙ ΔΙΑΚΡΙΤΙΚΟ ΤΙΤΛΟ «</w:t>
      </w:r>
      <w:r w:rsidRPr="00C37472">
        <w:rPr>
          <w:rFonts w:ascii="Times New Roman" w:hAnsi="Times New Roman" w:cs="Times New Roman"/>
          <w:b/>
          <w:color w:val="000000" w:themeColor="text1"/>
          <w:szCs w:val="20"/>
          <w:lang w:val="en-US"/>
        </w:rPr>
        <w:t>MEDITARIAN</w:t>
      </w:r>
      <w:r w:rsidRPr="00C37472">
        <w:rPr>
          <w:rFonts w:ascii="Times New Roman" w:hAnsi="Times New Roman" w:cs="Times New Roman"/>
          <w:b/>
          <w:color w:val="000000" w:themeColor="text1"/>
          <w:szCs w:val="20"/>
        </w:rPr>
        <w:t xml:space="preserve">  Α.Ε.»</w:t>
      </w:r>
    </w:p>
    <w:bookmarkEnd w:id="0"/>
    <w:p w14:paraId="4A064929" w14:textId="77777777" w:rsidR="00094639" w:rsidRPr="00C37472" w:rsidRDefault="00CD4034">
      <w:pPr>
        <w:spacing w:after="104" w:line="259" w:lineRule="auto"/>
        <w:ind w:right="10"/>
        <w:jc w:val="center"/>
        <w:rPr>
          <w:rFonts w:ascii="Times New Roman" w:hAnsi="Times New Roman" w:cs="Times New Roman"/>
          <w:color w:val="000000" w:themeColor="text1"/>
          <w:szCs w:val="20"/>
        </w:rPr>
      </w:pPr>
      <w:r w:rsidRPr="00C37472">
        <w:rPr>
          <w:rFonts w:ascii="Times New Roman" w:hAnsi="Times New Roman" w:cs="Times New Roman"/>
          <w:b/>
          <w:color w:val="000000" w:themeColor="text1"/>
          <w:szCs w:val="20"/>
        </w:rPr>
        <w:t xml:space="preserve">στην </w:t>
      </w:r>
      <w:r w:rsidR="00986F3D" w:rsidRPr="00C37472">
        <w:rPr>
          <w:rFonts w:ascii="Times New Roman" w:hAnsi="Times New Roman" w:cs="Times New Roman"/>
          <w:b/>
          <w:color w:val="000000" w:themeColor="text1"/>
          <w:szCs w:val="20"/>
        </w:rPr>
        <w:t xml:space="preserve">αύξηση του μετοχικού της κεφαλαίου. </w:t>
      </w:r>
    </w:p>
    <w:p w14:paraId="6E3174AC" w14:textId="77777777" w:rsidR="00094639" w:rsidRPr="00C37472" w:rsidRDefault="00986F3D">
      <w:pPr>
        <w:spacing w:after="105" w:line="259" w:lineRule="auto"/>
        <w:ind w:left="0" w:firstLine="0"/>
        <w:jc w:val="left"/>
        <w:rPr>
          <w:rFonts w:ascii="Times New Roman" w:hAnsi="Times New Roman" w:cs="Times New Roman"/>
          <w:color w:val="000000" w:themeColor="text1"/>
          <w:szCs w:val="20"/>
        </w:rPr>
      </w:pPr>
      <w:r w:rsidRPr="00C37472">
        <w:rPr>
          <w:rFonts w:ascii="Times New Roman" w:hAnsi="Times New Roman" w:cs="Times New Roman"/>
          <w:b/>
          <w:color w:val="000000" w:themeColor="text1"/>
          <w:szCs w:val="20"/>
        </w:rPr>
        <w:t xml:space="preserve"> </w:t>
      </w:r>
    </w:p>
    <w:p w14:paraId="7A55CEF6" w14:textId="3513338B" w:rsidR="00094639" w:rsidRPr="00C37472" w:rsidRDefault="00986F3D">
      <w:pPr>
        <w:ind w:left="-5" w:right="-4"/>
        <w:rPr>
          <w:rFonts w:ascii="Times New Roman" w:hAnsi="Times New Roman" w:cs="Times New Roman"/>
          <w:bCs/>
          <w:color w:val="000000" w:themeColor="text1"/>
          <w:szCs w:val="20"/>
        </w:rPr>
      </w:pPr>
      <w:r w:rsidRPr="00C37472">
        <w:rPr>
          <w:rFonts w:ascii="Times New Roman" w:hAnsi="Times New Roman" w:cs="Times New Roman"/>
          <w:bCs/>
          <w:color w:val="000000" w:themeColor="text1"/>
          <w:szCs w:val="20"/>
        </w:rPr>
        <w:t xml:space="preserve">Η ανώνυμη εταιρεία με την επωνυμία </w:t>
      </w:r>
      <w:r w:rsidR="00E84087" w:rsidRPr="00C37472">
        <w:rPr>
          <w:rFonts w:ascii="Times New Roman" w:hAnsi="Times New Roman" w:cs="Times New Roman"/>
          <w:bCs/>
          <w:color w:val="000000" w:themeColor="text1"/>
          <w:szCs w:val="20"/>
        </w:rPr>
        <w:t xml:space="preserve"> «</w:t>
      </w:r>
      <w:r w:rsidR="00E84087" w:rsidRPr="00C37472">
        <w:rPr>
          <w:rFonts w:ascii="Times New Roman" w:hAnsi="Times New Roman" w:cs="Times New Roman"/>
          <w:bCs/>
          <w:color w:val="000000" w:themeColor="text1"/>
          <w:szCs w:val="20"/>
          <w:lang w:val="en-US"/>
        </w:rPr>
        <w:t>MEDITARIAN</w:t>
      </w:r>
      <w:r w:rsidR="00E84087" w:rsidRPr="00C37472">
        <w:rPr>
          <w:rFonts w:ascii="Times New Roman" w:hAnsi="Times New Roman" w:cs="Times New Roman"/>
          <w:bCs/>
          <w:color w:val="000000" w:themeColor="text1"/>
          <w:szCs w:val="20"/>
        </w:rPr>
        <w:t xml:space="preserve"> ΑΝΩΝΥΜΗ ΕΤΑΙΡΕΙΑ ΠΑΡΟΧΗΣ ΥΠΗΡΕΣΙΩΝ ΑΠΟΘΗΚΕΥΣΗΣ ΚΑΙ ΔΙΑΧΕΙΡΙΣΗΣ ΑΚΙΝΗΤΩΝ » </w:t>
      </w:r>
      <w:r w:rsidRPr="00C37472">
        <w:rPr>
          <w:rFonts w:ascii="Times New Roman" w:hAnsi="Times New Roman" w:cs="Times New Roman"/>
          <w:bCs/>
          <w:color w:val="000000" w:themeColor="text1"/>
          <w:szCs w:val="20"/>
        </w:rPr>
        <w:t xml:space="preserve"> που εδρεύει στον </w:t>
      </w:r>
      <w:r w:rsidR="00E84087" w:rsidRPr="00C37472">
        <w:rPr>
          <w:rFonts w:ascii="Times New Roman" w:hAnsi="Times New Roman" w:cs="Times New Roman"/>
          <w:bCs/>
          <w:color w:val="000000" w:themeColor="text1"/>
          <w:szCs w:val="20"/>
        </w:rPr>
        <w:t xml:space="preserve">Ασπρόπυργο </w:t>
      </w:r>
      <w:r w:rsidRPr="00C37472">
        <w:rPr>
          <w:rFonts w:ascii="Times New Roman" w:hAnsi="Times New Roman" w:cs="Times New Roman"/>
          <w:bCs/>
          <w:color w:val="000000" w:themeColor="text1"/>
          <w:szCs w:val="20"/>
        </w:rPr>
        <w:t xml:space="preserve"> Αττικής (</w:t>
      </w:r>
      <w:r w:rsidR="00E84087" w:rsidRPr="00C37472">
        <w:rPr>
          <w:rFonts w:ascii="Times New Roman" w:hAnsi="Times New Roman" w:cs="Times New Roman"/>
          <w:bCs/>
          <w:color w:val="000000" w:themeColor="text1"/>
          <w:szCs w:val="20"/>
        </w:rPr>
        <w:t xml:space="preserve">Λ. Νάτο 100 </w:t>
      </w:r>
      <w:r w:rsidRPr="00C37472">
        <w:rPr>
          <w:rFonts w:ascii="Times New Roman" w:hAnsi="Times New Roman" w:cs="Times New Roman"/>
          <w:bCs/>
          <w:color w:val="000000" w:themeColor="text1"/>
          <w:szCs w:val="20"/>
        </w:rPr>
        <w:t xml:space="preserve">) με </w:t>
      </w:r>
      <w:proofErr w:type="spellStart"/>
      <w:r w:rsidRPr="00C37472">
        <w:rPr>
          <w:rFonts w:ascii="Times New Roman" w:hAnsi="Times New Roman" w:cs="Times New Roman"/>
          <w:bCs/>
          <w:color w:val="000000" w:themeColor="text1"/>
          <w:szCs w:val="20"/>
        </w:rPr>
        <w:t>αρ</w:t>
      </w:r>
      <w:proofErr w:type="spellEnd"/>
      <w:r w:rsidRPr="00C37472">
        <w:rPr>
          <w:rFonts w:ascii="Times New Roman" w:hAnsi="Times New Roman" w:cs="Times New Roman"/>
          <w:bCs/>
          <w:color w:val="000000" w:themeColor="text1"/>
          <w:szCs w:val="20"/>
        </w:rPr>
        <w:t xml:space="preserve">. ΓΕΜΗ </w:t>
      </w:r>
      <w:r w:rsidR="005F4501" w:rsidRPr="00C37472">
        <w:rPr>
          <w:rFonts w:ascii="Times New Roman" w:hAnsi="Times New Roman" w:cs="Times New Roman"/>
          <w:bCs/>
          <w:color w:val="000000" w:themeColor="text1"/>
          <w:szCs w:val="20"/>
        </w:rPr>
        <w:t>121799107000</w:t>
      </w:r>
      <w:r w:rsidRPr="00C37472">
        <w:rPr>
          <w:rFonts w:ascii="Times New Roman" w:hAnsi="Times New Roman" w:cs="Times New Roman"/>
          <w:bCs/>
          <w:color w:val="000000" w:themeColor="text1"/>
          <w:szCs w:val="20"/>
        </w:rPr>
        <w:t xml:space="preserve">, ανακοινώνει ότι η Έκτακτη Γενική Συνέλευση των Μετόχων της </w:t>
      </w:r>
      <w:r w:rsidR="005F4501" w:rsidRPr="00C37472">
        <w:rPr>
          <w:rFonts w:ascii="Times New Roman" w:hAnsi="Times New Roman" w:cs="Times New Roman"/>
          <w:bCs/>
          <w:color w:val="000000" w:themeColor="text1"/>
          <w:szCs w:val="20"/>
        </w:rPr>
        <w:t>10-06-2025</w:t>
      </w:r>
      <w:r w:rsidRPr="00C37472">
        <w:rPr>
          <w:rFonts w:ascii="Times New Roman" w:hAnsi="Times New Roman" w:cs="Times New Roman"/>
          <w:bCs/>
          <w:color w:val="000000" w:themeColor="text1"/>
          <w:szCs w:val="20"/>
        </w:rPr>
        <w:t xml:space="preserve"> αποφάσισε την αύξηση του μετοχικού κεφαλαίου της, το οποίο σήμερα</w:t>
      </w:r>
      <w:r w:rsidR="008F4FE4" w:rsidRPr="00C37472">
        <w:rPr>
          <w:rFonts w:ascii="Times New Roman" w:hAnsi="Times New Roman" w:cs="Times New Roman"/>
          <w:bCs/>
          <w:color w:val="000000" w:themeColor="text1"/>
          <w:szCs w:val="20"/>
        </w:rPr>
        <w:t>, μετά από τη ονομαστική μείωση μετοχικού κεφαλαίου που αποφασίστηκε από τη Γ.Σ. των μετόχων της 10-06-2025 και υπό την επιφύλαξη της καταχώρισής της στο Γ.Ε.ΜΗ.</w:t>
      </w:r>
      <w:r w:rsidRPr="00C37472">
        <w:rPr>
          <w:rFonts w:ascii="Times New Roman" w:hAnsi="Times New Roman" w:cs="Times New Roman"/>
          <w:bCs/>
          <w:color w:val="000000" w:themeColor="text1"/>
          <w:szCs w:val="20"/>
        </w:rPr>
        <w:t xml:space="preserve"> ανέρχεται σε </w:t>
      </w:r>
      <w:r w:rsidR="00394CD4" w:rsidRPr="00C37472">
        <w:rPr>
          <w:rFonts w:ascii="Times New Roman" w:hAnsi="Times New Roman" w:cs="Times New Roman"/>
          <w:bCs/>
          <w:color w:val="000000" w:themeColor="text1"/>
          <w:szCs w:val="20"/>
        </w:rPr>
        <w:t xml:space="preserve">πεντακόσιες σαράντα οκτώ χιλιάδες εφτακόσια ογδόντα τέσσερα </w:t>
      </w:r>
      <w:r w:rsidRPr="00C37472">
        <w:rPr>
          <w:rFonts w:ascii="Times New Roman" w:hAnsi="Times New Roman" w:cs="Times New Roman"/>
          <w:bCs/>
          <w:color w:val="000000" w:themeColor="text1"/>
          <w:szCs w:val="20"/>
        </w:rPr>
        <w:t>ευρώ (</w:t>
      </w:r>
      <w:r w:rsidR="00394CD4" w:rsidRPr="00C37472">
        <w:rPr>
          <w:rFonts w:ascii="Times New Roman" w:hAnsi="Times New Roman" w:cs="Times New Roman"/>
          <w:bCs/>
          <w:color w:val="000000" w:themeColor="text1"/>
          <w:szCs w:val="20"/>
        </w:rPr>
        <w:t>548.784</w:t>
      </w:r>
      <w:r w:rsidRPr="00C37472">
        <w:rPr>
          <w:rFonts w:ascii="Times New Roman" w:hAnsi="Times New Roman" w:cs="Times New Roman"/>
          <w:bCs/>
          <w:color w:val="000000" w:themeColor="text1"/>
          <w:szCs w:val="20"/>
        </w:rPr>
        <w:t xml:space="preserve">,00 €), διαιρούμενο σε </w:t>
      </w:r>
      <w:r w:rsidR="00394CD4" w:rsidRPr="00C37472">
        <w:rPr>
          <w:rFonts w:ascii="Times New Roman" w:hAnsi="Times New Roman" w:cs="Times New Roman"/>
          <w:bCs/>
          <w:color w:val="000000" w:themeColor="text1"/>
          <w:szCs w:val="20"/>
        </w:rPr>
        <w:t xml:space="preserve">πεντακόσιες σαράντα οκτώ χιλιάδες εφτακόσιες ογδόντα τέσσερις </w:t>
      </w:r>
      <w:r w:rsidRPr="00C37472">
        <w:rPr>
          <w:rFonts w:ascii="Times New Roman" w:hAnsi="Times New Roman" w:cs="Times New Roman"/>
          <w:bCs/>
          <w:color w:val="000000" w:themeColor="text1"/>
          <w:szCs w:val="20"/>
        </w:rPr>
        <w:t>(</w:t>
      </w:r>
      <w:r w:rsidR="00394CD4" w:rsidRPr="00C37472">
        <w:rPr>
          <w:rFonts w:ascii="Times New Roman" w:hAnsi="Times New Roman" w:cs="Times New Roman"/>
          <w:bCs/>
          <w:color w:val="000000" w:themeColor="text1"/>
          <w:szCs w:val="20"/>
        </w:rPr>
        <w:t>548.784</w:t>
      </w:r>
      <w:r w:rsidRPr="00C37472">
        <w:rPr>
          <w:rFonts w:ascii="Times New Roman" w:hAnsi="Times New Roman" w:cs="Times New Roman"/>
          <w:bCs/>
          <w:color w:val="000000" w:themeColor="text1"/>
          <w:szCs w:val="20"/>
        </w:rPr>
        <w:t xml:space="preserve">) ονομαστικές μετοχές ονομαστικής αξία ποσού </w:t>
      </w:r>
      <w:r w:rsidR="00394CD4" w:rsidRPr="00C37472">
        <w:rPr>
          <w:rFonts w:ascii="Times New Roman" w:hAnsi="Times New Roman" w:cs="Times New Roman"/>
          <w:bCs/>
          <w:color w:val="000000" w:themeColor="text1"/>
          <w:szCs w:val="20"/>
        </w:rPr>
        <w:t>ένα</w:t>
      </w:r>
      <w:r w:rsidRPr="00C37472">
        <w:rPr>
          <w:rFonts w:ascii="Times New Roman" w:hAnsi="Times New Roman" w:cs="Times New Roman"/>
          <w:bCs/>
          <w:color w:val="000000" w:themeColor="text1"/>
          <w:szCs w:val="20"/>
        </w:rPr>
        <w:t xml:space="preserve"> ευρώ (</w:t>
      </w:r>
      <w:r w:rsidR="00394CD4" w:rsidRPr="00C37472">
        <w:rPr>
          <w:rFonts w:ascii="Times New Roman" w:hAnsi="Times New Roman" w:cs="Times New Roman"/>
          <w:bCs/>
          <w:color w:val="000000" w:themeColor="text1"/>
          <w:szCs w:val="20"/>
        </w:rPr>
        <w:t>1</w:t>
      </w:r>
      <w:r w:rsidRPr="00C37472">
        <w:rPr>
          <w:rFonts w:ascii="Times New Roman" w:hAnsi="Times New Roman" w:cs="Times New Roman"/>
          <w:bCs/>
          <w:color w:val="000000" w:themeColor="text1"/>
          <w:szCs w:val="20"/>
        </w:rPr>
        <w:t xml:space="preserve">,00 €) η κάθε μία, κατά ποσό </w:t>
      </w:r>
      <w:r w:rsidR="00394CD4" w:rsidRPr="00C37472">
        <w:rPr>
          <w:rFonts w:ascii="Times New Roman" w:hAnsi="Times New Roman" w:cs="Times New Roman"/>
          <w:bCs/>
          <w:color w:val="000000" w:themeColor="text1"/>
          <w:szCs w:val="20"/>
        </w:rPr>
        <w:t xml:space="preserve">οκτώ εκατομμυρίων εννιακοσίων δώδεκα χιλιάδων πεντακοσίων </w:t>
      </w:r>
      <w:r w:rsidRPr="00C37472">
        <w:rPr>
          <w:rFonts w:ascii="Times New Roman" w:hAnsi="Times New Roman" w:cs="Times New Roman"/>
          <w:bCs/>
          <w:color w:val="000000" w:themeColor="text1"/>
          <w:szCs w:val="20"/>
        </w:rPr>
        <w:t>ευρώ (</w:t>
      </w:r>
      <w:r w:rsidR="00394CD4" w:rsidRPr="00C37472">
        <w:rPr>
          <w:rFonts w:ascii="Times New Roman" w:hAnsi="Times New Roman" w:cs="Times New Roman"/>
          <w:bCs/>
          <w:color w:val="000000" w:themeColor="text1"/>
          <w:szCs w:val="20"/>
        </w:rPr>
        <w:t>8.912.500</w:t>
      </w:r>
      <w:r w:rsidRPr="00C37472">
        <w:rPr>
          <w:rFonts w:ascii="Times New Roman" w:hAnsi="Times New Roman" w:cs="Times New Roman"/>
          <w:bCs/>
          <w:color w:val="000000" w:themeColor="text1"/>
          <w:szCs w:val="20"/>
        </w:rPr>
        <w:t xml:space="preserve">,00 €) με την έκδοση </w:t>
      </w:r>
      <w:r w:rsidR="00394CD4" w:rsidRPr="00C37472">
        <w:rPr>
          <w:rFonts w:ascii="Times New Roman" w:hAnsi="Times New Roman" w:cs="Times New Roman"/>
          <w:bCs/>
          <w:color w:val="000000" w:themeColor="text1"/>
          <w:szCs w:val="20"/>
        </w:rPr>
        <w:t xml:space="preserve">οκτώ εκατομμυρίων εννιακοσίων δώδεκα χιλιάδων πεντακοσίων  (8.912.500) </w:t>
      </w:r>
      <w:r w:rsidR="00526E8D" w:rsidRPr="00C37472">
        <w:rPr>
          <w:rFonts w:ascii="Times New Roman" w:hAnsi="Times New Roman" w:cs="Times New Roman"/>
          <w:bCs/>
          <w:color w:val="000000" w:themeColor="text1"/>
          <w:szCs w:val="20"/>
        </w:rPr>
        <w:t>νέων</w:t>
      </w:r>
      <w:r w:rsidR="00394CD4" w:rsidRPr="00C37472">
        <w:rPr>
          <w:rFonts w:ascii="Times New Roman" w:hAnsi="Times New Roman" w:cs="Times New Roman"/>
          <w:bCs/>
          <w:color w:val="000000" w:themeColor="text1"/>
          <w:szCs w:val="20"/>
        </w:rPr>
        <w:t xml:space="preserve"> κοινών ονομαστικών μετοχών με δικαίωμα ψήφου, </w:t>
      </w:r>
      <w:r w:rsidRPr="00C37472">
        <w:rPr>
          <w:rFonts w:ascii="Times New Roman" w:hAnsi="Times New Roman" w:cs="Times New Roman"/>
          <w:bCs/>
          <w:color w:val="000000" w:themeColor="text1"/>
          <w:szCs w:val="20"/>
        </w:rPr>
        <w:t xml:space="preserve">ονομαστικής αξίας </w:t>
      </w:r>
      <w:r w:rsidR="00526E8D" w:rsidRPr="00C37472">
        <w:rPr>
          <w:rFonts w:ascii="Times New Roman" w:hAnsi="Times New Roman" w:cs="Times New Roman"/>
          <w:bCs/>
          <w:color w:val="000000" w:themeColor="text1"/>
          <w:szCs w:val="20"/>
        </w:rPr>
        <w:t xml:space="preserve">1,00 € εκάστη και με ίδια τιμή διάθεσης, ώστε το μετοχικό κεφάλαιο της εταιρείας να διαμορφωθεί μετά την αύξηση στο ποσό των εννέα εκατομμυρίων τετρακοσίων εξήντα ενός χιλιάδων διακοσίων ογδόντα τεσσάρων Ευρώ (9.461.284,00 €) </w:t>
      </w:r>
      <w:r w:rsidRPr="00C37472">
        <w:rPr>
          <w:rFonts w:ascii="Times New Roman" w:hAnsi="Times New Roman" w:cs="Times New Roman"/>
          <w:bCs/>
          <w:color w:val="000000" w:themeColor="text1"/>
          <w:szCs w:val="20"/>
        </w:rPr>
        <w:t xml:space="preserve">διαιρούμενο σε </w:t>
      </w:r>
      <w:r w:rsidR="00526E8D" w:rsidRPr="00C37472">
        <w:rPr>
          <w:rFonts w:ascii="Times New Roman" w:hAnsi="Times New Roman" w:cs="Times New Roman"/>
          <w:bCs/>
          <w:color w:val="000000" w:themeColor="text1"/>
          <w:szCs w:val="20"/>
        </w:rPr>
        <w:t xml:space="preserve">εννέα εκατομμύρια  τετρακόσιες  εξήντα μία χιλιάδες  διακόσιες  ογδόντα τέσσερις  </w:t>
      </w:r>
      <w:r w:rsidRPr="00C37472">
        <w:rPr>
          <w:rFonts w:ascii="Times New Roman" w:hAnsi="Times New Roman" w:cs="Times New Roman"/>
          <w:bCs/>
          <w:color w:val="000000" w:themeColor="text1"/>
          <w:szCs w:val="20"/>
        </w:rPr>
        <w:t xml:space="preserve">ονομαστικές </w:t>
      </w:r>
      <w:r w:rsidR="00526E8D" w:rsidRPr="00C37472">
        <w:rPr>
          <w:rFonts w:ascii="Times New Roman" w:hAnsi="Times New Roman" w:cs="Times New Roman"/>
          <w:bCs/>
          <w:color w:val="000000" w:themeColor="text1"/>
          <w:szCs w:val="20"/>
        </w:rPr>
        <w:t xml:space="preserve">μετοχές ονομαστικής αξία ποσού ένα </w:t>
      </w:r>
      <w:r w:rsidRPr="00C37472">
        <w:rPr>
          <w:rFonts w:ascii="Times New Roman" w:hAnsi="Times New Roman" w:cs="Times New Roman"/>
          <w:bCs/>
          <w:color w:val="000000" w:themeColor="text1"/>
          <w:szCs w:val="20"/>
        </w:rPr>
        <w:t xml:space="preserve"> ευρώ (</w:t>
      </w:r>
      <w:r w:rsidR="00A07B81" w:rsidRPr="00C37472">
        <w:rPr>
          <w:rFonts w:ascii="Times New Roman" w:hAnsi="Times New Roman" w:cs="Times New Roman"/>
          <w:bCs/>
          <w:color w:val="000000" w:themeColor="text1"/>
          <w:szCs w:val="20"/>
        </w:rPr>
        <w:t>1</w:t>
      </w:r>
      <w:r w:rsidRPr="00C37472">
        <w:rPr>
          <w:rFonts w:ascii="Times New Roman" w:hAnsi="Times New Roman" w:cs="Times New Roman"/>
          <w:bCs/>
          <w:color w:val="000000" w:themeColor="text1"/>
          <w:szCs w:val="20"/>
        </w:rPr>
        <w:t xml:space="preserve">,00 €) </w:t>
      </w:r>
      <w:r w:rsidR="00A07B81" w:rsidRPr="00C37472">
        <w:rPr>
          <w:rFonts w:ascii="Times New Roman" w:hAnsi="Times New Roman" w:cs="Times New Roman"/>
          <w:bCs/>
          <w:color w:val="000000" w:themeColor="text1"/>
          <w:szCs w:val="20"/>
        </w:rPr>
        <w:t>εκάστη</w:t>
      </w:r>
      <w:r w:rsidRPr="00C37472">
        <w:rPr>
          <w:rFonts w:ascii="Times New Roman" w:hAnsi="Times New Roman" w:cs="Times New Roman"/>
          <w:bCs/>
          <w:color w:val="000000" w:themeColor="text1"/>
          <w:szCs w:val="20"/>
        </w:rPr>
        <w:t xml:space="preserve">. Δικαίωμα προτίμησης </w:t>
      </w:r>
      <w:r w:rsidR="00567824" w:rsidRPr="00C37472">
        <w:rPr>
          <w:rFonts w:ascii="Times New Roman" w:hAnsi="Times New Roman" w:cs="Times New Roman"/>
          <w:bCs/>
          <w:color w:val="000000" w:themeColor="text1"/>
          <w:szCs w:val="20"/>
        </w:rPr>
        <w:t>στις νέες μετοχές της αύξησης έχουν οι υφιστάμενοι μέτοχοι της Εταιρείας ανάλογα με τη συμμετοχή τους στο μετοχικό κεφάλαιο της εταιρείας.</w:t>
      </w:r>
      <w:r w:rsidRPr="00C37472">
        <w:rPr>
          <w:rFonts w:ascii="Times New Roman" w:hAnsi="Times New Roman" w:cs="Times New Roman"/>
          <w:bCs/>
          <w:color w:val="000000" w:themeColor="text1"/>
          <w:szCs w:val="20"/>
        </w:rPr>
        <w:t xml:space="preserve"> </w:t>
      </w:r>
    </w:p>
    <w:p w14:paraId="48F1A389" w14:textId="77777777" w:rsidR="00094639" w:rsidRPr="00C37472" w:rsidRDefault="00986F3D">
      <w:pPr>
        <w:spacing w:after="105" w:line="259" w:lineRule="auto"/>
        <w:ind w:left="0" w:firstLine="0"/>
        <w:jc w:val="left"/>
        <w:rPr>
          <w:rFonts w:ascii="Times New Roman" w:hAnsi="Times New Roman" w:cs="Times New Roman"/>
          <w:bCs/>
          <w:color w:val="000000" w:themeColor="text1"/>
          <w:szCs w:val="20"/>
        </w:rPr>
      </w:pPr>
      <w:r w:rsidRPr="00C37472">
        <w:rPr>
          <w:rFonts w:ascii="Times New Roman" w:hAnsi="Times New Roman" w:cs="Times New Roman"/>
          <w:bCs/>
          <w:color w:val="000000" w:themeColor="text1"/>
          <w:szCs w:val="20"/>
        </w:rPr>
        <w:t xml:space="preserve"> </w:t>
      </w:r>
    </w:p>
    <w:p w14:paraId="791B9575" w14:textId="799889D5" w:rsidR="00094639" w:rsidRPr="00C37472" w:rsidRDefault="00986F3D">
      <w:pPr>
        <w:ind w:left="-5" w:right="-4"/>
        <w:rPr>
          <w:rFonts w:ascii="Times New Roman" w:hAnsi="Times New Roman" w:cs="Times New Roman"/>
          <w:bCs/>
          <w:color w:val="000000" w:themeColor="text1"/>
          <w:szCs w:val="20"/>
        </w:rPr>
      </w:pPr>
      <w:r w:rsidRPr="00C37472">
        <w:rPr>
          <w:rFonts w:ascii="Times New Roman" w:hAnsi="Times New Roman" w:cs="Times New Roman"/>
          <w:bCs/>
          <w:color w:val="000000" w:themeColor="text1"/>
          <w:szCs w:val="20"/>
        </w:rPr>
        <w:t xml:space="preserve">Κατόπιν των ανωτέρω καλούνται οι μέτοχοι της Εταιρείας να ασκήσουν το δικαίωμα προτίμησης στην πιο πάνω αύξηση του μετοχικού κεφαλαίου εντός </w:t>
      </w:r>
      <w:r w:rsidR="00567824" w:rsidRPr="00C37472">
        <w:rPr>
          <w:rFonts w:ascii="Times New Roman" w:hAnsi="Times New Roman" w:cs="Times New Roman"/>
          <w:bCs/>
          <w:color w:val="000000" w:themeColor="text1"/>
          <w:szCs w:val="20"/>
        </w:rPr>
        <w:t xml:space="preserve">δέκα τεσσάρων (14)  ημερών </w:t>
      </w:r>
      <w:r w:rsidRPr="00C37472">
        <w:rPr>
          <w:rFonts w:ascii="Times New Roman" w:hAnsi="Times New Roman" w:cs="Times New Roman"/>
          <w:bCs/>
          <w:color w:val="000000" w:themeColor="text1"/>
          <w:szCs w:val="20"/>
        </w:rPr>
        <w:t xml:space="preserve"> από την </w:t>
      </w:r>
      <w:r w:rsidR="00D557A6" w:rsidRPr="00C37472">
        <w:rPr>
          <w:rFonts w:ascii="Times New Roman" w:hAnsi="Times New Roman" w:cs="Times New Roman"/>
          <w:bCs/>
          <w:color w:val="000000" w:themeColor="text1"/>
          <w:szCs w:val="20"/>
        </w:rPr>
        <w:t xml:space="preserve">καταχώρηση της πρόσκλησης προς άσκηση του δικαιώματος προτίμησης στο Γ.Ε.ΜΗ. δια εγγράφου δηλώσεως τους προς την Εταιρεία και με ταυτόχρονη καταβολή της αναλογίας τους στο ποσό της αύξησης στον λογαριασμό όψεως της Εταιρείας </w:t>
      </w:r>
      <w:r w:rsidR="00D6588D" w:rsidRPr="00C37472">
        <w:rPr>
          <w:rFonts w:ascii="Times New Roman" w:hAnsi="Times New Roman" w:cs="Times New Roman"/>
          <w:color w:val="000000" w:themeColor="text1"/>
          <w:szCs w:val="24"/>
        </w:rPr>
        <w:t xml:space="preserve">στην Τράπεζα </w:t>
      </w:r>
      <w:r w:rsidR="00D6588D" w:rsidRPr="00C37472">
        <w:rPr>
          <w:rFonts w:ascii="Times New Roman" w:hAnsi="Times New Roman" w:cs="Times New Roman"/>
          <w:color w:val="000000" w:themeColor="text1"/>
          <w:szCs w:val="24"/>
          <w:lang w:val="en-US"/>
        </w:rPr>
        <w:t>ALPHA</w:t>
      </w:r>
      <w:r w:rsidR="00D6588D" w:rsidRPr="00C37472">
        <w:rPr>
          <w:rFonts w:ascii="Times New Roman" w:hAnsi="Times New Roman" w:cs="Times New Roman"/>
          <w:color w:val="000000" w:themeColor="text1"/>
          <w:szCs w:val="24"/>
        </w:rPr>
        <w:t xml:space="preserve"> </w:t>
      </w:r>
      <w:r w:rsidR="00D6588D" w:rsidRPr="00C37472">
        <w:rPr>
          <w:rFonts w:ascii="Times New Roman" w:hAnsi="Times New Roman" w:cs="Times New Roman"/>
          <w:color w:val="000000" w:themeColor="text1"/>
          <w:szCs w:val="24"/>
          <w:lang w:val="en-US"/>
        </w:rPr>
        <w:t>BANK</w:t>
      </w:r>
      <w:r w:rsidR="00D6588D" w:rsidRPr="00C37472">
        <w:rPr>
          <w:rFonts w:ascii="Times New Roman" w:hAnsi="Times New Roman" w:cs="Times New Roman"/>
          <w:color w:val="000000" w:themeColor="text1"/>
          <w:szCs w:val="24"/>
        </w:rPr>
        <w:t xml:space="preserve"> με αριθμό </w:t>
      </w:r>
      <w:r w:rsidR="00D6588D" w:rsidRPr="00C37472">
        <w:rPr>
          <w:rFonts w:ascii="Times New Roman" w:hAnsi="Times New Roman" w:cs="Times New Roman"/>
          <w:color w:val="000000" w:themeColor="text1"/>
          <w:szCs w:val="24"/>
          <w:lang w:val="en-US"/>
        </w:rPr>
        <w:t>IBAN</w:t>
      </w:r>
      <w:r w:rsidR="00D6588D" w:rsidRPr="00C37472">
        <w:rPr>
          <w:rFonts w:ascii="Times New Roman" w:hAnsi="Times New Roman" w:cs="Times New Roman"/>
          <w:color w:val="000000" w:themeColor="text1"/>
          <w:szCs w:val="24"/>
        </w:rPr>
        <w:t xml:space="preserve"> </w:t>
      </w:r>
      <w:r w:rsidR="00D6588D" w:rsidRPr="00C37472">
        <w:rPr>
          <w:rFonts w:ascii="Times New Roman" w:hAnsi="Times New Roman" w:cs="Times New Roman"/>
          <w:color w:val="000000" w:themeColor="text1"/>
          <w:szCs w:val="24"/>
          <w:lang w:val="en-US"/>
        </w:rPr>
        <w:t>GR</w:t>
      </w:r>
      <w:r w:rsidR="00D6588D" w:rsidRPr="00C37472">
        <w:rPr>
          <w:rFonts w:ascii="Times New Roman" w:hAnsi="Times New Roman" w:cs="Times New Roman"/>
          <w:color w:val="000000" w:themeColor="text1"/>
          <w:szCs w:val="24"/>
        </w:rPr>
        <w:t>4401402770277002320000206</w:t>
      </w:r>
      <w:r w:rsidR="00D557A6" w:rsidRPr="00C37472">
        <w:rPr>
          <w:rFonts w:ascii="Times New Roman" w:hAnsi="Times New Roman" w:cs="Times New Roman"/>
          <w:bCs/>
          <w:color w:val="000000" w:themeColor="text1"/>
          <w:szCs w:val="20"/>
        </w:rPr>
        <w:t>, ή με ταυτόχρονη έγγραφη</w:t>
      </w:r>
      <w:r w:rsidR="004E400B" w:rsidRPr="00C37472">
        <w:rPr>
          <w:rFonts w:ascii="Times New Roman" w:hAnsi="Times New Roman" w:cs="Times New Roman"/>
          <w:bCs/>
          <w:color w:val="000000" w:themeColor="text1"/>
          <w:szCs w:val="20"/>
        </w:rPr>
        <w:t xml:space="preserve"> απόδειξη έναντι της Εταιρείας ό</w:t>
      </w:r>
      <w:r w:rsidR="00D557A6" w:rsidRPr="00C37472">
        <w:rPr>
          <w:rFonts w:ascii="Times New Roman" w:hAnsi="Times New Roman" w:cs="Times New Roman"/>
          <w:bCs/>
          <w:color w:val="000000" w:themeColor="text1"/>
          <w:szCs w:val="20"/>
        </w:rPr>
        <w:t xml:space="preserve">τι η αναλογία τους στο ποσό της αύξησης </w:t>
      </w:r>
      <w:r w:rsidR="004E400B" w:rsidRPr="00C37472">
        <w:rPr>
          <w:rFonts w:ascii="Times New Roman" w:hAnsi="Times New Roman" w:cs="Times New Roman"/>
          <w:bCs/>
          <w:color w:val="000000" w:themeColor="text1"/>
          <w:szCs w:val="20"/>
        </w:rPr>
        <w:t>έχει</w:t>
      </w:r>
      <w:r w:rsidR="00D557A6" w:rsidRPr="00C37472">
        <w:rPr>
          <w:rFonts w:ascii="Times New Roman" w:hAnsi="Times New Roman" w:cs="Times New Roman"/>
          <w:bCs/>
          <w:color w:val="000000" w:themeColor="text1"/>
          <w:szCs w:val="20"/>
        </w:rPr>
        <w:t xml:space="preserve"> ήδη προκαταβληθεί σε λογαριασμό όψεως της Εταιρείας ή ότι έχει χρησιμοποιηθεί για τις ανάγκες της.  </w:t>
      </w:r>
    </w:p>
    <w:p w14:paraId="3241AFC7" w14:textId="77777777" w:rsidR="00094639" w:rsidRPr="00C37472" w:rsidRDefault="00986F3D">
      <w:pPr>
        <w:spacing w:after="105" w:line="259" w:lineRule="auto"/>
        <w:ind w:left="0" w:firstLine="0"/>
        <w:jc w:val="left"/>
        <w:rPr>
          <w:rFonts w:ascii="Times New Roman" w:hAnsi="Times New Roman" w:cs="Times New Roman"/>
          <w:bCs/>
          <w:color w:val="000000" w:themeColor="text1"/>
          <w:szCs w:val="20"/>
        </w:rPr>
      </w:pPr>
      <w:r w:rsidRPr="00C37472">
        <w:rPr>
          <w:rFonts w:ascii="Times New Roman" w:hAnsi="Times New Roman" w:cs="Times New Roman"/>
          <w:bCs/>
          <w:color w:val="000000" w:themeColor="text1"/>
          <w:szCs w:val="20"/>
        </w:rPr>
        <w:t xml:space="preserve"> </w:t>
      </w:r>
    </w:p>
    <w:p w14:paraId="1D012BF4" w14:textId="1A795597" w:rsidR="00094639" w:rsidRPr="00C37472" w:rsidRDefault="00986F3D" w:rsidP="002F5414">
      <w:pPr>
        <w:ind w:left="-5" w:right="-4"/>
        <w:rPr>
          <w:rFonts w:ascii="Times New Roman" w:hAnsi="Times New Roman" w:cs="Times New Roman"/>
          <w:bCs/>
          <w:color w:val="000000" w:themeColor="text1"/>
          <w:szCs w:val="20"/>
        </w:rPr>
      </w:pPr>
      <w:r w:rsidRPr="00C37472">
        <w:rPr>
          <w:rFonts w:ascii="Times New Roman" w:hAnsi="Times New Roman" w:cs="Times New Roman"/>
          <w:bCs/>
          <w:color w:val="000000" w:themeColor="text1"/>
          <w:szCs w:val="20"/>
        </w:rPr>
        <w:t xml:space="preserve">Μετά την πάροδο της ανωτέρω προθεσμίας και εφόσον οι παλαιοί μέτοχοι, δεν καλύψουν σύμφωνα με τα παραπάνω το σύνολο της αύξησης του μετοχικού κεφαλαίου, το Διοικητικό Συμβούλιο </w:t>
      </w:r>
      <w:r w:rsidR="002F5414" w:rsidRPr="00C37472">
        <w:rPr>
          <w:rFonts w:ascii="Times New Roman" w:hAnsi="Times New Roman" w:cs="Times New Roman"/>
          <w:bCs/>
          <w:color w:val="000000" w:themeColor="text1"/>
          <w:szCs w:val="20"/>
        </w:rPr>
        <w:t xml:space="preserve">μπορεί να διαθέσει τις μη </w:t>
      </w:r>
      <w:proofErr w:type="spellStart"/>
      <w:r w:rsidR="002F5414" w:rsidRPr="00C37472">
        <w:rPr>
          <w:rFonts w:ascii="Times New Roman" w:hAnsi="Times New Roman" w:cs="Times New Roman"/>
          <w:bCs/>
          <w:color w:val="000000" w:themeColor="text1"/>
          <w:szCs w:val="20"/>
        </w:rPr>
        <w:t>καλυφθείσες</w:t>
      </w:r>
      <w:proofErr w:type="spellEnd"/>
      <w:r w:rsidR="002F5414" w:rsidRPr="00C37472">
        <w:rPr>
          <w:rFonts w:ascii="Times New Roman" w:hAnsi="Times New Roman" w:cs="Times New Roman"/>
          <w:bCs/>
          <w:color w:val="000000" w:themeColor="text1"/>
          <w:szCs w:val="20"/>
        </w:rPr>
        <w:t xml:space="preserve"> μετοχές κατά την κρίση του. </w:t>
      </w:r>
    </w:p>
    <w:p w14:paraId="055F5490" w14:textId="77777777" w:rsidR="002F5414" w:rsidRPr="00C37472" w:rsidRDefault="002F5414" w:rsidP="002F5414">
      <w:pPr>
        <w:ind w:left="-5" w:right="-4"/>
        <w:rPr>
          <w:rFonts w:ascii="Times New Roman" w:hAnsi="Times New Roman" w:cs="Times New Roman"/>
          <w:b/>
          <w:color w:val="000000" w:themeColor="text1"/>
          <w:szCs w:val="20"/>
        </w:rPr>
      </w:pPr>
      <w:bookmarkStart w:id="1" w:name="_GoBack"/>
      <w:bookmarkEnd w:id="1"/>
    </w:p>
    <w:p w14:paraId="353BD35B" w14:textId="0EAD301D" w:rsidR="00094639" w:rsidRPr="00C37472" w:rsidRDefault="002F5414">
      <w:pPr>
        <w:spacing w:after="103" w:line="259" w:lineRule="auto"/>
        <w:ind w:right="7"/>
        <w:jc w:val="center"/>
        <w:rPr>
          <w:rFonts w:ascii="Times New Roman" w:hAnsi="Times New Roman" w:cs="Times New Roman"/>
          <w:b/>
          <w:color w:val="000000" w:themeColor="text1"/>
          <w:szCs w:val="20"/>
        </w:rPr>
      </w:pPr>
      <w:r w:rsidRPr="00C37472">
        <w:rPr>
          <w:rFonts w:ascii="Times New Roman" w:hAnsi="Times New Roman" w:cs="Times New Roman"/>
          <w:b/>
          <w:color w:val="000000" w:themeColor="text1"/>
          <w:szCs w:val="20"/>
        </w:rPr>
        <w:t>Ασπρόπυργος</w:t>
      </w:r>
      <w:r w:rsidR="00C37472">
        <w:rPr>
          <w:rFonts w:ascii="Times New Roman" w:hAnsi="Times New Roman" w:cs="Times New Roman"/>
          <w:b/>
          <w:color w:val="000000" w:themeColor="text1"/>
          <w:szCs w:val="20"/>
          <w:lang w:val="en-US"/>
        </w:rPr>
        <w:t>,</w:t>
      </w:r>
      <w:r w:rsidRPr="00C37472">
        <w:rPr>
          <w:rFonts w:ascii="Times New Roman" w:hAnsi="Times New Roman" w:cs="Times New Roman"/>
          <w:b/>
          <w:color w:val="000000" w:themeColor="text1"/>
          <w:szCs w:val="20"/>
        </w:rPr>
        <w:t xml:space="preserve"> 1</w:t>
      </w:r>
      <w:r w:rsidR="00C37472">
        <w:rPr>
          <w:rFonts w:ascii="Times New Roman" w:hAnsi="Times New Roman" w:cs="Times New Roman"/>
          <w:b/>
          <w:color w:val="000000" w:themeColor="text1"/>
          <w:szCs w:val="20"/>
          <w:lang w:val="en-US"/>
        </w:rPr>
        <w:t>1</w:t>
      </w:r>
      <w:r w:rsidRPr="00C37472">
        <w:rPr>
          <w:rFonts w:ascii="Times New Roman" w:hAnsi="Times New Roman" w:cs="Times New Roman"/>
          <w:b/>
          <w:color w:val="000000" w:themeColor="text1"/>
          <w:szCs w:val="20"/>
        </w:rPr>
        <w:t>-06-2025</w:t>
      </w:r>
    </w:p>
    <w:p w14:paraId="532828FE" w14:textId="77777777" w:rsidR="00094639" w:rsidRPr="00C37472" w:rsidRDefault="00986F3D">
      <w:pPr>
        <w:spacing w:after="103" w:line="259" w:lineRule="auto"/>
        <w:ind w:right="8"/>
        <w:jc w:val="center"/>
        <w:rPr>
          <w:rFonts w:ascii="Times New Roman" w:hAnsi="Times New Roman" w:cs="Times New Roman"/>
          <w:b/>
          <w:color w:val="000000" w:themeColor="text1"/>
          <w:szCs w:val="20"/>
        </w:rPr>
      </w:pPr>
      <w:r w:rsidRPr="00C37472">
        <w:rPr>
          <w:rFonts w:ascii="Times New Roman" w:hAnsi="Times New Roman" w:cs="Times New Roman"/>
          <w:b/>
          <w:color w:val="000000" w:themeColor="text1"/>
          <w:szCs w:val="20"/>
        </w:rPr>
        <w:t xml:space="preserve">Το Διοικητικό Συμβούλιο  </w:t>
      </w:r>
    </w:p>
    <w:sectPr w:rsidR="00094639" w:rsidRPr="00C37472">
      <w:pgSz w:w="11906" w:h="16838"/>
      <w:pgMar w:top="1440" w:right="1795"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39"/>
    <w:rsid w:val="00094639"/>
    <w:rsid w:val="00121962"/>
    <w:rsid w:val="001472EB"/>
    <w:rsid w:val="001A6FF9"/>
    <w:rsid w:val="001B365C"/>
    <w:rsid w:val="002F5414"/>
    <w:rsid w:val="00321766"/>
    <w:rsid w:val="00394CD4"/>
    <w:rsid w:val="00435D6F"/>
    <w:rsid w:val="004E400B"/>
    <w:rsid w:val="00526E8D"/>
    <w:rsid w:val="00567824"/>
    <w:rsid w:val="005F4501"/>
    <w:rsid w:val="00663E43"/>
    <w:rsid w:val="008F4FE4"/>
    <w:rsid w:val="00986F3D"/>
    <w:rsid w:val="00A07B81"/>
    <w:rsid w:val="00C37472"/>
    <w:rsid w:val="00C441D3"/>
    <w:rsid w:val="00CC31F0"/>
    <w:rsid w:val="00CD4034"/>
    <w:rsid w:val="00D4085F"/>
    <w:rsid w:val="00D557A6"/>
    <w:rsid w:val="00D6588D"/>
    <w:rsid w:val="00DA2AB3"/>
    <w:rsid w:val="00E840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ECE2"/>
  <w15:docId w15:val="{4E24BC45-4704-4887-8254-72214FA1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363" w:lineRule="auto"/>
      <w:ind w:left="10"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Aggeli</dc:creator>
  <cp:keywords/>
  <cp:lastModifiedBy>k.kirkinis</cp:lastModifiedBy>
  <cp:revision>4</cp:revision>
  <cp:lastPrinted>2025-06-10T07:22:00Z</cp:lastPrinted>
  <dcterms:created xsi:type="dcterms:W3CDTF">2025-06-10T08:14:00Z</dcterms:created>
  <dcterms:modified xsi:type="dcterms:W3CDTF">2025-06-10T10:00:00Z</dcterms:modified>
</cp:coreProperties>
</file>